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5748" w:rsidRPr="00046025" w:rsidRDefault="003F7139" w:rsidP="00046025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2755900</wp:posOffset>
            </wp:positionH>
            <wp:positionV relativeFrom="paragraph">
              <wp:posOffset>2540</wp:posOffset>
            </wp:positionV>
            <wp:extent cx="568960" cy="73152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748" w:rsidRPr="00046025">
        <w:rPr>
          <w:rFonts w:ascii="Times New Roman" w:hAnsi="Times New Roman" w:cs="Times New Roman"/>
        </w:rPr>
        <w:t>Российская Федерация</w:t>
      </w:r>
    </w:p>
    <w:p w:rsidR="00205748" w:rsidRPr="00046025" w:rsidRDefault="00205748" w:rsidP="00046025">
      <w:pPr>
        <w:jc w:val="center"/>
        <w:rPr>
          <w:rFonts w:ascii="Times New Roman" w:hAnsi="Times New Roman" w:cs="Times New Roman"/>
        </w:rPr>
      </w:pPr>
      <w:r w:rsidRPr="00046025">
        <w:rPr>
          <w:rFonts w:ascii="Times New Roman" w:hAnsi="Times New Roman" w:cs="Times New Roman"/>
        </w:rPr>
        <w:t>Иркутская область</w:t>
      </w:r>
    </w:p>
    <w:p w:rsidR="00205748" w:rsidRPr="00046025" w:rsidRDefault="00205748" w:rsidP="000460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025">
        <w:rPr>
          <w:rFonts w:ascii="Times New Roman" w:hAnsi="Times New Roman" w:cs="Times New Roman"/>
          <w:b/>
          <w:bCs/>
          <w:sz w:val="28"/>
          <w:szCs w:val="28"/>
        </w:rPr>
        <w:t>Контрольно – ревизионная палата Шелеховского района</w:t>
      </w:r>
    </w:p>
    <w:p w:rsidR="00205748" w:rsidRPr="00F8194C" w:rsidRDefault="00205748" w:rsidP="00046025">
      <w:pPr>
        <w:pStyle w:val="1"/>
        <w:rPr>
          <w:rFonts w:ascii="Times New Roman" w:hAnsi="Times New Roman" w:cs="Times New Roman"/>
        </w:rPr>
      </w:pPr>
    </w:p>
    <w:p w:rsidR="00205748" w:rsidRPr="00F8194C" w:rsidRDefault="00205748" w:rsidP="00046025">
      <w:pPr>
        <w:pStyle w:val="1"/>
        <w:rPr>
          <w:rFonts w:ascii="Times New Roman" w:hAnsi="Times New Roman" w:cs="Times New Roman"/>
        </w:rPr>
      </w:pPr>
      <w:r w:rsidRPr="00F8194C">
        <w:rPr>
          <w:rFonts w:ascii="Times New Roman" w:hAnsi="Times New Roman" w:cs="Times New Roman"/>
        </w:rPr>
        <w:t xml:space="preserve">П Р И К А З </w:t>
      </w:r>
    </w:p>
    <w:p w:rsidR="00205748" w:rsidRPr="00B33AD2" w:rsidRDefault="00205748" w:rsidP="00046025">
      <w:pPr>
        <w:pStyle w:val="1"/>
        <w:rPr>
          <w:rFonts w:ascii="Times New Roman" w:hAnsi="Times New Roman" w:cs="Times New Roman"/>
        </w:rPr>
      </w:pPr>
      <w:r w:rsidRPr="00B33AD2">
        <w:rPr>
          <w:rFonts w:ascii="Times New Roman" w:hAnsi="Times New Roman" w:cs="Times New Roman"/>
        </w:rPr>
        <w:t xml:space="preserve">от 5 ноября 2014 года № 7-о </w:t>
      </w:r>
    </w:p>
    <w:p w:rsidR="00205748" w:rsidRPr="00046025" w:rsidRDefault="00205748" w:rsidP="00046025">
      <w:pPr>
        <w:pStyle w:val="a3"/>
        <w:jc w:val="both"/>
        <w:rPr>
          <w:sz w:val="28"/>
          <w:szCs w:val="28"/>
        </w:rPr>
      </w:pPr>
    </w:p>
    <w:p w:rsidR="00205748" w:rsidRPr="00B33AD2" w:rsidRDefault="00205748" w:rsidP="0004602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AD2">
        <w:rPr>
          <w:rFonts w:ascii="Times New Roman" w:hAnsi="Times New Roman" w:cs="Times New Roman"/>
          <w:b/>
          <w:bCs/>
          <w:sz w:val="28"/>
          <w:szCs w:val="28"/>
        </w:rPr>
        <w:t>О противодействии коррупции</w:t>
      </w:r>
    </w:p>
    <w:p w:rsidR="00205748" w:rsidRPr="00B33AD2" w:rsidRDefault="00205748" w:rsidP="00046025">
      <w:pPr>
        <w:pStyle w:val="11"/>
        <w:keepNext/>
        <w:keepLines/>
        <w:shd w:val="clear" w:color="auto" w:fill="auto"/>
        <w:spacing w:line="240" w:lineRule="auto"/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5748" w:rsidRPr="00182795" w:rsidRDefault="00205748" w:rsidP="007421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575 Гражданского кодекса Российской Федерации, Федеральным законом от 25 декабря 2008 года № 273-ФЗ «О противодействии коррупции», подпунктом «а» пункта 4 Национального  плана  противодействия коррупции на 2012-2013 годы, утвержденного Указом Президента Российской Федерации от 13 марта 2012 года № 297, в целях реализации Постановления Правительства Российской Федерации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 вырученных от его реализации»,  руководствуясь Федеральным законом от 6 октября 2003 года № 131-ФЗ «Об общих принципах организации местного самоуправления в Российской Федерации», статьями Устава  Шелеховского района,  </w:t>
      </w:r>
      <w:r w:rsidRPr="00856619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«О контрольно-ревизионной палате Шелеховского муниципального района», утвержденного Решением Думы  Шелеховского  муниципального района от 29.09. 2011 №36-рд, приказываю:</w:t>
      </w:r>
    </w:p>
    <w:p w:rsidR="00205748" w:rsidRDefault="00205748" w:rsidP="00892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748" w:rsidRDefault="00205748" w:rsidP="00892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748" w:rsidRDefault="00205748" w:rsidP="00EC00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Установить, что уведомление председателя Контрольно-ревизионной палаты Шелеховского района, аудитора  К</w:t>
      </w:r>
      <w:r w:rsidRPr="003F61EB">
        <w:rPr>
          <w:rFonts w:ascii="Times New Roman" w:hAnsi="Times New Roman" w:cs="Times New Roman"/>
          <w:sz w:val="28"/>
          <w:szCs w:val="28"/>
        </w:rPr>
        <w:t>онт</w:t>
      </w:r>
      <w:r>
        <w:rPr>
          <w:rFonts w:ascii="Times New Roman" w:hAnsi="Times New Roman" w:cs="Times New Roman"/>
          <w:sz w:val="28"/>
          <w:szCs w:val="28"/>
        </w:rPr>
        <w:t xml:space="preserve">рольно-ревизионной  палаты  </w:t>
      </w:r>
      <w:r w:rsidRPr="003F61EB">
        <w:rPr>
          <w:rFonts w:ascii="Times New Roman" w:hAnsi="Times New Roman" w:cs="Times New Roman"/>
          <w:sz w:val="28"/>
          <w:szCs w:val="28"/>
        </w:rPr>
        <w:t>Шелеховского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муниципального служащего Контрольно-ревизионной палаты </w:t>
      </w:r>
      <w:r w:rsidRPr="003F61EB">
        <w:rPr>
          <w:rFonts w:ascii="Times New Roman" w:hAnsi="Times New Roman" w:cs="Times New Roman"/>
          <w:sz w:val="28"/>
          <w:szCs w:val="28"/>
        </w:rPr>
        <w:t xml:space="preserve"> Шелеховского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о получении ими подарка в связи с их должностным положением и (или) исполнении ими служебных обязанностей,  сдача и оценка подарка, реализация (выкуп) и зачисление средств, вырученных от его реализации, осуществляется  в соответствии с Типовым положением о сообщение отдельными категориями лицо получении подарка, </w:t>
      </w:r>
      <w:r>
        <w:rPr>
          <w:rFonts w:ascii="Times New Roman" w:hAnsi="Times New Roman" w:cs="Times New Roman"/>
          <w:sz w:val="28"/>
          <w:szCs w:val="28"/>
        </w:rPr>
        <w:lastRenderedPageBreak/>
        <w:t>в связи с их должностным положением или исполнением ими  служебных (должностных) обязанностей, сдаче и оценка подарка, реализация (выкуп</w:t>
      </w:r>
      <w:r w:rsidRPr="003F61EB">
        <w:rPr>
          <w:rFonts w:ascii="Times New Roman" w:hAnsi="Times New Roman" w:cs="Times New Roman"/>
          <w:sz w:val="28"/>
          <w:szCs w:val="28"/>
        </w:rPr>
        <w:t>) и зачисление ср</w:t>
      </w:r>
      <w:r>
        <w:rPr>
          <w:rFonts w:ascii="Times New Roman" w:hAnsi="Times New Roman" w:cs="Times New Roman"/>
          <w:sz w:val="28"/>
          <w:szCs w:val="28"/>
        </w:rPr>
        <w:t>едств, вырученных от его реализа</w:t>
      </w:r>
      <w:r w:rsidRPr="003F61EB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3F61E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9  января 2014 года № 10 «О порядке сообщения отдельными категориями лиц о получении подарка в связи с их должностным положением  или исполнением ими  служебных  (должностных) обязанностей, сдачи и оценки подарка, реализации (выкупа) и зачисления средств,  вырученных от его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(далее  - Постановление).</w:t>
      </w:r>
    </w:p>
    <w:p w:rsidR="00205748" w:rsidRDefault="00205748" w:rsidP="00EC00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уведомление представляется:</w:t>
      </w:r>
    </w:p>
    <w:p w:rsidR="00205748" w:rsidRDefault="00205748" w:rsidP="00EC00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на имя председателя Думы  Шелеховского муниципального района - председателем и аудитором Контрольно-ревизионной палаты </w:t>
      </w:r>
      <w:r w:rsidRPr="00EC001E">
        <w:rPr>
          <w:rFonts w:ascii="Times New Roman" w:hAnsi="Times New Roman" w:cs="Times New Roman"/>
          <w:sz w:val="28"/>
          <w:szCs w:val="28"/>
        </w:rPr>
        <w:t>Шелеховского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5748" w:rsidRPr="00EC001E" w:rsidRDefault="00205748" w:rsidP="00EC00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имя председателя</w:t>
      </w:r>
      <w:r w:rsidRPr="00EC001E">
        <w:rPr>
          <w:rFonts w:ascii="Times New Roman" w:hAnsi="Times New Roman" w:cs="Times New Roman"/>
          <w:sz w:val="28"/>
          <w:szCs w:val="28"/>
        </w:rPr>
        <w:t xml:space="preserve"> Контрольно-ревизионной палаты Шелеховского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– муниципальным служащим </w:t>
      </w:r>
      <w:r w:rsidRPr="00EC001E">
        <w:rPr>
          <w:rFonts w:ascii="Times New Roman" w:hAnsi="Times New Roman" w:cs="Times New Roman"/>
          <w:sz w:val="28"/>
          <w:szCs w:val="28"/>
        </w:rPr>
        <w:t>Контрольно-ревизионной палаты Шелеховского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748" w:rsidRDefault="00205748" w:rsidP="00EC00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Уведомление регистрируется ответственным должностным лицом, уполномоченным приказом председателя Контрольно- ревизио</w:t>
      </w:r>
      <w:r w:rsidRPr="003F0032">
        <w:rPr>
          <w:rFonts w:ascii="Times New Roman" w:hAnsi="Times New Roman" w:cs="Times New Roman"/>
          <w:sz w:val="28"/>
          <w:szCs w:val="28"/>
        </w:rPr>
        <w:t>нной палаты Шелеховского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Pr="00EC001E">
        <w:rPr>
          <w:rFonts w:ascii="Times New Roman" w:hAnsi="Times New Roman" w:cs="Times New Roman"/>
          <w:sz w:val="28"/>
          <w:szCs w:val="28"/>
        </w:rPr>
        <w:t>на имя председателя Думы Шелеховского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 после соответствующей резолюции (отметки) председателя Думы Шелеховского муниципального района на данном уведомлении.</w:t>
      </w:r>
    </w:p>
    <w:p w:rsidR="00205748" w:rsidRDefault="00205748" w:rsidP="00EC00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целях реализации Постановления:</w:t>
      </w:r>
    </w:p>
    <w:p w:rsidR="00205748" w:rsidRPr="0023600F" w:rsidRDefault="00205748" w:rsidP="0004602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регистрация осуществляется в Журнале регистрации уведомлений. </w:t>
      </w:r>
      <w:r w:rsidRPr="0023600F">
        <w:rPr>
          <w:rFonts w:ascii="Times New Roman" w:hAnsi="Times New Roman" w:cs="Times New Roman"/>
          <w:sz w:val="28"/>
          <w:szCs w:val="28"/>
        </w:rPr>
        <w:t>Регистрация  уведомления прои</w:t>
      </w:r>
      <w:r>
        <w:rPr>
          <w:rFonts w:ascii="Times New Roman" w:hAnsi="Times New Roman" w:cs="Times New Roman"/>
          <w:sz w:val="28"/>
          <w:szCs w:val="28"/>
        </w:rPr>
        <w:t>зводится в день его поступления;</w:t>
      </w:r>
    </w:p>
    <w:p w:rsidR="00205748" w:rsidRDefault="00205748" w:rsidP="0004602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уведомление подается в двух экземплярах;</w:t>
      </w:r>
    </w:p>
    <w:p w:rsidR="00205748" w:rsidRDefault="00205748" w:rsidP="0004602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Один экземпляр уведомления после регистрации в Журнале регистрации уведомлений возвращается лицу, его представившему, с отметкой о регистрации.</w:t>
      </w:r>
    </w:p>
    <w:p w:rsidR="00205748" w:rsidRDefault="00205748" w:rsidP="0004602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экземпляр направляется в комиссию по поступлению и выбытию активов Контрольно-ревизионной палаты Шелеховского района (далее – Комиссия).</w:t>
      </w:r>
    </w:p>
    <w:p w:rsidR="00205748" w:rsidRDefault="00205748" w:rsidP="00EC00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Лицо, уполномоченное приказом председателя </w:t>
      </w:r>
      <w:r w:rsidRPr="0023600F">
        <w:rPr>
          <w:rFonts w:ascii="Times New Roman" w:hAnsi="Times New Roman" w:cs="Times New Roman"/>
          <w:sz w:val="28"/>
          <w:szCs w:val="28"/>
        </w:rPr>
        <w:t>Контрольно- ревизионно</w:t>
      </w:r>
      <w:r>
        <w:rPr>
          <w:rFonts w:ascii="Times New Roman" w:hAnsi="Times New Roman" w:cs="Times New Roman"/>
          <w:sz w:val="28"/>
          <w:szCs w:val="28"/>
        </w:rPr>
        <w:t xml:space="preserve">й палаты Шелеховского района,  принимает  подарок на хранение по акту приема-передачи и передает комиссии </w:t>
      </w:r>
      <w:r w:rsidRPr="007C2B57">
        <w:rPr>
          <w:rFonts w:ascii="Times New Roman" w:hAnsi="Times New Roman" w:cs="Times New Roman"/>
          <w:sz w:val="28"/>
          <w:szCs w:val="28"/>
        </w:rPr>
        <w:t>по поступлению и выбытию активов Контрольно-ревизионной палаты Шелеховского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748" w:rsidRDefault="00205748" w:rsidP="007C2B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комиссия принимает решение о направлении подарка  в  управление по распоряжению муниципальным имуществом Шелеховского района для проведения оценки  подарка.</w:t>
      </w:r>
    </w:p>
    <w:p w:rsidR="00205748" w:rsidRDefault="00205748" w:rsidP="00236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6. После получения заключения (результатов оценки) стоимости подарка комиссия </w:t>
      </w:r>
      <w:r w:rsidRPr="007C2B57">
        <w:rPr>
          <w:rFonts w:ascii="Times New Roman" w:hAnsi="Times New Roman" w:cs="Times New Roman"/>
          <w:sz w:val="28"/>
          <w:szCs w:val="28"/>
        </w:rPr>
        <w:t>по поступлению и выбытию активов Контрольно-ревизионной палаты Шелеховского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направляет (в течение 5 рабочих дней с момента получения указанного уведомления)  результаты оценки  подарка лицу, получившему подарок.</w:t>
      </w:r>
    </w:p>
    <w:p w:rsidR="00205748" w:rsidRDefault="00205748" w:rsidP="00236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случае, если лицо в течении 10 дней не изъявило желание выкупить подарок, Комиссия принимает  одно из следующих решений:</w:t>
      </w:r>
    </w:p>
    <w:p w:rsidR="00205748" w:rsidRDefault="00205748" w:rsidP="005506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 целесообразности использования подарка в КРП района. </w:t>
      </w:r>
    </w:p>
    <w:p w:rsidR="00205748" w:rsidRDefault="00205748" w:rsidP="0004602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указанном случае направляется решение Комиссии в управление по распоряжению муниципальным имуществом Шелеховского района об оформлении  подарка в установленном  законодательством  в собственность Шелеховского муниципального района  и закрепления данного имущества за КРП района.</w:t>
      </w:r>
    </w:p>
    <w:p w:rsidR="00205748" w:rsidRDefault="00205748" w:rsidP="00236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 - о целесообразности  реализации подарка.</w:t>
      </w:r>
    </w:p>
    <w:p w:rsidR="00205748" w:rsidRPr="0023600F" w:rsidRDefault="00205748" w:rsidP="00B33AD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указанном случае направляется решение Комиссии в управление по распоряжению муниципальным имуществом Шелеховского района о реализации подарка в установленном законодательством порядке.</w:t>
      </w:r>
    </w:p>
    <w:p w:rsidR="00205748" w:rsidRPr="003F0032" w:rsidRDefault="00205748" w:rsidP="003F0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748" w:rsidRDefault="00205748" w:rsidP="00892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748" w:rsidRDefault="00205748" w:rsidP="00892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Л.А.Рогачева</w:t>
      </w:r>
    </w:p>
    <w:p w:rsidR="00205748" w:rsidRDefault="00205748" w:rsidP="00892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Ознакомлены</w:t>
      </w:r>
      <w:r w:rsidRPr="003F7139">
        <w:rPr>
          <w:rFonts w:ascii="Times New Roman" w:hAnsi="Times New Roman" w:cs="Times New Roman"/>
          <w:sz w:val="28"/>
          <w:szCs w:val="28"/>
        </w:rPr>
        <w:t>:</w:t>
      </w:r>
    </w:p>
    <w:p w:rsidR="00205748" w:rsidRDefault="00205748" w:rsidP="00892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748" w:rsidRDefault="00205748" w:rsidP="00892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КРП                                                         Рогачева Л.А.</w:t>
      </w:r>
    </w:p>
    <w:p w:rsidR="00205748" w:rsidRDefault="00205748" w:rsidP="00892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748" w:rsidRDefault="00205748" w:rsidP="00892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 КРП                                                                   Березовский А.В.</w:t>
      </w:r>
    </w:p>
    <w:p w:rsidR="00205748" w:rsidRDefault="00205748" w:rsidP="00892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748" w:rsidRPr="00B33AD2" w:rsidRDefault="00205748" w:rsidP="00892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КРП                                                                Яковлева А.И.</w:t>
      </w:r>
    </w:p>
    <w:sectPr w:rsidR="00205748" w:rsidRPr="00B33AD2" w:rsidSect="001B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76"/>
    <w:rsid w:val="00046025"/>
    <w:rsid w:val="00171CDA"/>
    <w:rsid w:val="00182795"/>
    <w:rsid w:val="001B2C70"/>
    <w:rsid w:val="00205748"/>
    <w:rsid w:val="0023600F"/>
    <w:rsid w:val="003105C1"/>
    <w:rsid w:val="0035203F"/>
    <w:rsid w:val="0039661A"/>
    <w:rsid w:val="003F0032"/>
    <w:rsid w:val="003F61EB"/>
    <w:rsid w:val="003F7139"/>
    <w:rsid w:val="005506B6"/>
    <w:rsid w:val="0069261C"/>
    <w:rsid w:val="006E313E"/>
    <w:rsid w:val="006E7E3F"/>
    <w:rsid w:val="00741B87"/>
    <w:rsid w:val="0074215A"/>
    <w:rsid w:val="007C2B57"/>
    <w:rsid w:val="00856619"/>
    <w:rsid w:val="0089263F"/>
    <w:rsid w:val="008F13E2"/>
    <w:rsid w:val="00977F72"/>
    <w:rsid w:val="00B33AD2"/>
    <w:rsid w:val="00B6436C"/>
    <w:rsid w:val="00C548F6"/>
    <w:rsid w:val="00C76219"/>
    <w:rsid w:val="00D44075"/>
    <w:rsid w:val="00EC001E"/>
    <w:rsid w:val="00EF45CF"/>
    <w:rsid w:val="00F46176"/>
    <w:rsid w:val="00F8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9854C21-A4E8-46A1-8670-43C3005C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C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460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a3">
    <w:name w:val="???????"/>
    <w:uiPriority w:val="99"/>
    <w:rsid w:val="00046025"/>
    <w:pPr>
      <w:overflowPunct w:val="0"/>
      <w:autoSpaceDE w:val="0"/>
      <w:autoSpaceDN w:val="0"/>
      <w:adjustRightInd w:val="0"/>
      <w:textAlignment w:val="baseline"/>
    </w:pPr>
    <w:rPr>
      <w:rFonts w:cs="Calibri"/>
      <w:sz w:val="24"/>
      <w:szCs w:val="24"/>
    </w:rPr>
  </w:style>
  <w:style w:type="paragraph" w:customStyle="1" w:styleId="a4">
    <w:name w:val="Знак"/>
    <w:basedOn w:val="a"/>
    <w:uiPriority w:val="99"/>
    <w:rsid w:val="0004602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Заголовок №1"/>
    <w:basedOn w:val="a"/>
    <w:link w:val="12"/>
    <w:uiPriority w:val="99"/>
    <w:rsid w:val="00046025"/>
    <w:pPr>
      <w:shd w:val="clear" w:color="auto" w:fill="FFFFFF"/>
      <w:suppressAutoHyphens/>
      <w:spacing w:after="0" w:line="288" w:lineRule="exact"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12">
    <w:name w:val="Заголовок №1_"/>
    <w:link w:val="11"/>
    <w:uiPriority w:val="99"/>
    <w:locked/>
    <w:rsid w:val="00046025"/>
    <w:rPr>
      <w:rFonts w:eastAsia="Times New Roman"/>
      <w:b/>
      <w:bCs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794</Words>
  <Characters>4527</Characters>
  <Application>Microsoft Office Word</Application>
  <DocSecurity>0</DocSecurity>
  <Lines>37</Lines>
  <Paragraphs>10</Paragraphs>
  <ScaleCrop>false</ScaleCrop>
  <Company>Администрация ШМР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 работы</dc:title>
  <dc:subject/>
  <dc:creator>Соболевская Елена Сергеевна</dc:creator>
  <cp:keywords/>
  <dc:description/>
  <cp:lastModifiedBy>Рогачева Людмила Алексеевна</cp:lastModifiedBy>
  <cp:revision>2</cp:revision>
  <dcterms:created xsi:type="dcterms:W3CDTF">2023-05-16T02:52:00Z</dcterms:created>
  <dcterms:modified xsi:type="dcterms:W3CDTF">2023-05-16T02:52:00Z</dcterms:modified>
</cp:coreProperties>
</file>